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BC" w:rsidRPr="00007556" w:rsidRDefault="00E02DBC" w:rsidP="000C4604">
      <w:pPr>
        <w:adjustRightInd w:val="0"/>
        <w:snapToGrid w:val="0"/>
        <w:spacing w:line="240" w:lineRule="auto"/>
        <w:ind w:leftChars="-1" w:left="-2" w:firstLineChars="1" w:firstLine="2"/>
        <w:jc w:val="left"/>
        <w:rPr>
          <w:rFonts w:ascii="標楷體" w:eastAsia="標楷體" w:hAnsi="標楷體"/>
          <w:color w:val="000000"/>
          <w:u w:val="single"/>
          <w:shd w:val="clear" w:color="auto" w:fill="FFFFFF"/>
        </w:rPr>
      </w:pPr>
      <w:r w:rsidRPr="00007556">
        <w:rPr>
          <w:rFonts w:ascii="標楷體" w:eastAsia="標楷體" w:hAnsi="標楷體" w:cs="標楷體" w:hint="eastAsia"/>
          <w:color w:val="000000"/>
          <w:u w:val="single"/>
          <w:shd w:val="clear" w:color="auto" w:fill="FFFFFF"/>
        </w:rPr>
        <w:t>參考貨品分類號列：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8229"/>
      </w:tblGrid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600" w:right="0" w:hangingChars="250" w:hanging="60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外底及鞋面以橡膠或塑膠製之</w:t>
            </w:r>
            <w:r w:rsidRPr="00007556">
              <w:rPr>
                <w:rFonts w:ascii="標楷體" w:eastAsia="標楷體" w:hAnsi="標楷體" w:cs="標楷體" w:hint="eastAsia"/>
                <w:color w:val="FF0000"/>
              </w:rPr>
              <w:t>防水鞋靴</w:t>
            </w:r>
            <w:r w:rsidRPr="00007556">
              <w:rPr>
                <w:rFonts w:ascii="標楷體" w:eastAsia="標楷體" w:hAnsi="標楷體" w:cs="標楷體" w:hint="eastAsia"/>
              </w:rPr>
              <w:t>，其鞋面不是用</w:t>
            </w:r>
            <w:r w:rsidRPr="00007556">
              <w:rPr>
                <w:rFonts w:ascii="標楷體" w:eastAsia="標楷體" w:hAnsi="標楷體" w:cs="標楷體"/>
              </w:rPr>
              <w:t xml:space="preserve"> </w:t>
            </w:r>
            <w:r w:rsidRPr="00007556">
              <w:rPr>
                <w:rFonts w:ascii="標楷體" w:eastAsia="標楷體" w:hAnsi="標楷體" w:cs="標楷體" w:hint="eastAsia"/>
              </w:rPr>
              <w:t>縫、鉚、釘、旋、塞或類似方法固定或裝配在鞋底上者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6401.10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帶有保護用金屬鞋頭之鞋靴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6401.10.10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鞋頭包鋼之安全鞋</w:t>
            </w:r>
          </w:p>
        </w:tc>
      </w:tr>
      <w:tr w:rsidR="00E02DBC" w:rsidRPr="00007556">
        <w:tc>
          <w:tcPr>
            <w:tcW w:w="1182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6401.10.10.00-9.E</w:t>
            </w:r>
          </w:p>
        </w:tc>
        <w:tc>
          <w:tcPr>
            <w:tcW w:w="3818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</w:rPr>
              <w:t>鞋頭包鋼之安全鞋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6401.10.90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其他第</w:t>
            </w:r>
            <w:r w:rsidRPr="00007556">
              <w:rPr>
                <w:rFonts w:ascii="標楷體" w:eastAsia="標楷體" w:hAnsi="標楷體" w:cs="標楷體"/>
              </w:rPr>
              <w:t>6401</w:t>
            </w:r>
            <w:r w:rsidRPr="00007556">
              <w:rPr>
                <w:rFonts w:ascii="標楷體" w:eastAsia="標楷體" w:hAnsi="標楷體" w:cs="標楷體" w:hint="eastAsia"/>
              </w:rPr>
              <w:t>節所屬帶有保護用金屬鞋頭之鞋靴</w:t>
            </w:r>
          </w:p>
        </w:tc>
      </w:tr>
      <w:tr w:rsidR="00E02DBC" w:rsidRPr="00007556">
        <w:tc>
          <w:tcPr>
            <w:tcW w:w="1182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6401.10.90.00-2.E</w:t>
            </w:r>
          </w:p>
        </w:tc>
        <w:tc>
          <w:tcPr>
            <w:tcW w:w="3818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其他第</w:t>
            </w: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節所屬帶有保護用金屬鞋頭之鞋靴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6401.92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覆踝但不覆及膝蓋者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6401.92.00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其他第</w:t>
            </w:r>
            <w:r w:rsidRPr="00007556">
              <w:rPr>
                <w:rFonts w:ascii="標楷體" w:eastAsia="標楷體" w:hAnsi="標楷體" w:cs="標楷體"/>
              </w:rPr>
              <w:t>6401</w:t>
            </w:r>
            <w:r w:rsidRPr="00007556">
              <w:rPr>
                <w:rFonts w:ascii="標楷體" w:eastAsia="標楷體" w:hAnsi="標楷體" w:cs="標楷體" w:hint="eastAsia"/>
              </w:rPr>
              <w:t>節所屬覆踝但不覆及膝蓋之鞋靴</w:t>
            </w:r>
          </w:p>
        </w:tc>
      </w:tr>
      <w:tr w:rsidR="00E02DBC" w:rsidRPr="00007556">
        <w:tc>
          <w:tcPr>
            <w:tcW w:w="1182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6401.92.00.00-2.E</w:t>
            </w:r>
          </w:p>
        </w:tc>
        <w:tc>
          <w:tcPr>
            <w:tcW w:w="3818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其他第</w:t>
            </w: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節所屬覆踝但不覆及膝蓋之鞋靴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6401.99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6401.99.10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其他第</w:t>
            </w:r>
            <w:r w:rsidRPr="00007556">
              <w:rPr>
                <w:rFonts w:ascii="標楷體" w:eastAsia="標楷體" w:hAnsi="標楷體" w:cs="標楷體"/>
              </w:rPr>
              <w:t>6401</w:t>
            </w:r>
            <w:r w:rsidRPr="00007556">
              <w:rPr>
                <w:rFonts w:ascii="標楷體" w:eastAsia="標楷體" w:hAnsi="標楷體" w:cs="標楷體" w:hint="eastAsia"/>
              </w:rPr>
              <w:t>節所屬覆及膝蓋之鞋靴</w:t>
            </w:r>
          </w:p>
        </w:tc>
      </w:tr>
      <w:tr w:rsidR="00E02DBC" w:rsidRPr="00007556">
        <w:tc>
          <w:tcPr>
            <w:tcW w:w="1182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6401.99.10.00-3.E</w:t>
            </w:r>
          </w:p>
        </w:tc>
        <w:tc>
          <w:tcPr>
            <w:tcW w:w="3818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其他第</w:t>
            </w: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節所屬覆及膝蓋之鞋靴</w:t>
            </w:r>
          </w:p>
        </w:tc>
      </w:tr>
    </w:tbl>
    <w:p w:rsidR="00E02DBC" w:rsidRPr="00007556" w:rsidRDefault="00E02DBC" w:rsidP="000C4604">
      <w:pPr>
        <w:adjustRightInd w:val="0"/>
        <w:snapToGrid w:val="0"/>
        <w:spacing w:line="240" w:lineRule="auto"/>
        <w:jc w:val="left"/>
        <w:rPr>
          <w:rFonts w:ascii="標楷體" w:eastAsia="標楷體" w:hAnsi="標楷體"/>
          <w:color w:val="000000"/>
          <w:shd w:val="clear" w:color="auto" w:fill="FFFFFF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7"/>
        <w:gridCol w:w="8149"/>
      </w:tblGrid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外底及鞋面以橡膠或塑膠製之其他鞋靴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覆及足踝者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6402.91.10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其他鞋靴，帶有保護用金屬鞋頭，外底及鞋面以橡膠或</w:t>
            </w:r>
            <w:r w:rsidRPr="00007556">
              <w:rPr>
                <w:rFonts w:ascii="標楷體" w:eastAsia="標楷體" w:hAnsi="標楷體" w:cs="標楷體"/>
              </w:rPr>
              <w:t xml:space="preserve"> </w:t>
            </w:r>
            <w:r w:rsidRPr="00007556">
              <w:rPr>
                <w:rFonts w:ascii="標楷體" w:eastAsia="標楷體" w:hAnsi="標楷體" w:cs="標楷體" w:hint="eastAsia"/>
              </w:rPr>
              <w:t>塑膠製者</w:t>
            </w:r>
          </w:p>
        </w:tc>
      </w:tr>
      <w:tr w:rsidR="00E02DBC" w:rsidRPr="00007556">
        <w:tc>
          <w:tcPr>
            <w:tcW w:w="1219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6402.91.10.00-0.E</w:t>
            </w:r>
          </w:p>
        </w:tc>
        <w:tc>
          <w:tcPr>
            <w:tcW w:w="3781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其他鞋靴，帶有保護用金屬鞋頭，外底及鞋面以橡膠或塑膠製者</w:t>
            </w:r>
          </w:p>
        </w:tc>
      </w:tr>
      <w:tr w:rsidR="00E02DBC" w:rsidRPr="00007556">
        <w:tc>
          <w:tcPr>
            <w:tcW w:w="1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6402.91.90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其他覆及足踝之鞋靴，外底及鞋面以橡膠或塑膠製者</w:t>
            </w:r>
          </w:p>
        </w:tc>
      </w:tr>
      <w:tr w:rsidR="00E02DBC" w:rsidRPr="00007556">
        <w:tc>
          <w:tcPr>
            <w:tcW w:w="1219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6402.91.90.00-3.E</w:t>
            </w:r>
          </w:p>
        </w:tc>
        <w:tc>
          <w:tcPr>
            <w:tcW w:w="3781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其他覆及足踝之鞋靴，外底及鞋面以橡膠或塑膠製者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6402.99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</w:t>
            </w:r>
          </w:p>
        </w:tc>
      </w:tr>
      <w:tr w:rsidR="00E02DBC" w:rsidRPr="00007556">
        <w:tc>
          <w:tcPr>
            <w:tcW w:w="5000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6402.99.10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其他鞋靴，帶有保護用金屬鞋頭，外底及鞋面以橡膠或</w:t>
            </w:r>
            <w:r w:rsidRPr="00007556">
              <w:rPr>
                <w:rFonts w:ascii="標楷體" w:eastAsia="標楷體" w:hAnsi="標楷體" w:cs="標楷體"/>
              </w:rPr>
              <w:t xml:space="preserve"> </w:t>
            </w:r>
            <w:r w:rsidRPr="00007556">
              <w:rPr>
                <w:rFonts w:ascii="標楷體" w:eastAsia="標楷體" w:hAnsi="標楷體" w:cs="標楷體" w:hint="eastAsia"/>
              </w:rPr>
              <w:t>塑膠製者</w:t>
            </w:r>
          </w:p>
        </w:tc>
      </w:tr>
      <w:tr w:rsidR="00E02DBC" w:rsidRPr="00007556">
        <w:tc>
          <w:tcPr>
            <w:tcW w:w="1219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6402.99.10.00-2.E</w:t>
            </w:r>
          </w:p>
        </w:tc>
        <w:tc>
          <w:tcPr>
            <w:tcW w:w="3781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其他鞋靴，帶有保護用金屬鞋頭，外底及鞋面以橡膠或塑膠製者</w:t>
            </w:r>
          </w:p>
        </w:tc>
      </w:tr>
      <w:tr w:rsidR="00E02DBC" w:rsidRPr="00007556">
        <w:tc>
          <w:tcPr>
            <w:tcW w:w="1" w:type="pct"/>
            <w:gridSpan w:val="2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6402.99.90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其他鞋類，外底及鞋面以橡膠或塑膠製者</w:t>
            </w:r>
          </w:p>
        </w:tc>
      </w:tr>
      <w:tr w:rsidR="00E02DBC" w:rsidRPr="00007556">
        <w:tc>
          <w:tcPr>
            <w:tcW w:w="1219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6402.99.90.28-3.E</w:t>
            </w:r>
          </w:p>
        </w:tc>
        <w:tc>
          <w:tcPr>
            <w:tcW w:w="3781" w:type="pct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</w:rPr>
              <w:t>工作鞋，外底以橡膠或塑膠製而鞋面以塑膠製者</w:t>
            </w:r>
          </w:p>
        </w:tc>
      </w:tr>
    </w:tbl>
    <w:p w:rsidR="00E02DBC" w:rsidRPr="00007556" w:rsidRDefault="00E02DBC" w:rsidP="000C4604">
      <w:pPr>
        <w:adjustRightInd w:val="0"/>
        <w:snapToGrid w:val="0"/>
        <w:spacing w:line="240" w:lineRule="auto"/>
        <w:jc w:val="left"/>
        <w:rPr>
          <w:rFonts w:ascii="標楷體" w:eastAsia="標楷體" w:hAnsi="標楷體"/>
          <w:color w:val="000000"/>
          <w:shd w:val="clear" w:color="auto" w:fill="FFFFFF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8229"/>
      </w:tblGrid>
      <w:tr w:rsidR="00E02DBC" w:rsidRPr="00007556">
        <w:trPr>
          <w:trHeight w:val="303"/>
        </w:trPr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鞋靴，外底以橡膠、塑膠、皮或組合皮製，而</w:t>
            </w:r>
            <w:r w:rsidRPr="00007556">
              <w:rPr>
                <w:rFonts w:ascii="標楷體" w:eastAsia="標楷體" w:hAnsi="標楷體" w:cs="標楷體" w:hint="eastAsia"/>
                <w:color w:val="FF0000"/>
              </w:rPr>
              <w:t>鞋面以皮製</w:t>
            </w:r>
            <w:r w:rsidRPr="00007556">
              <w:rPr>
                <w:rFonts w:ascii="標楷體" w:eastAsia="標楷體" w:hAnsi="標楷體" w:cs="標楷體" w:hint="eastAsia"/>
              </w:rPr>
              <w:t>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6403.40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其他鞋靴，帶有保護用金屬鞋頭者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6403.40.00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其他鞋靴，帶有保護用金屬鞋頭，外底以橡膠、塑膠、</w:t>
            </w:r>
            <w:r w:rsidRPr="00007556">
              <w:rPr>
                <w:rFonts w:ascii="標楷體" w:eastAsia="標楷體" w:hAnsi="標楷體" w:cs="標楷體"/>
              </w:rPr>
              <w:t xml:space="preserve"> </w:t>
            </w:r>
            <w:r w:rsidRPr="00007556">
              <w:rPr>
                <w:rFonts w:ascii="標楷體" w:eastAsia="標楷體" w:hAnsi="標楷體" w:cs="標楷體" w:hint="eastAsia"/>
              </w:rPr>
              <w:t>皮或組合皮製，而鞋面以皮製者</w:t>
            </w:r>
          </w:p>
        </w:tc>
      </w:tr>
      <w:tr w:rsidR="00E02DBC" w:rsidRPr="00007556">
        <w:trPr>
          <w:trHeight w:val="762"/>
        </w:trPr>
        <w:tc>
          <w:tcPr>
            <w:tcW w:w="1182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6403.40.00.00-3.E</w:t>
            </w:r>
          </w:p>
        </w:tc>
        <w:tc>
          <w:tcPr>
            <w:tcW w:w="3818" w:type="pct"/>
            <w:vAlign w:val="center"/>
          </w:tcPr>
          <w:p w:rsidR="00E02DBC" w:rsidRPr="00007556" w:rsidRDefault="00E02DBC" w:rsidP="00D35F03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其他鞋靴，帶有保護用金屬鞋頭，外底以橡膠、塑膠、皮或組合皮製，而鞋面以皮製者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6403.51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覆足踝者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6403.51.00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其他外底及鞋面以皮製之鞋靴，覆足踝者</w:t>
            </w:r>
          </w:p>
        </w:tc>
      </w:tr>
      <w:tr w:rsidR="00E02DBC" w:rsidRPr="00007556">
        <w:tc>
          <w:tcPr>
            <w:tcW w:w="1182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6403.51.00.00-9.E</w:t>
            </w:r>
          </w:p>
        </w:tc>
        <w:tc>
          <w:tcPr>
            <w:tcW w:w="3818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其他外底及鞋面以皮製之鞋靴，覆足踝者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6403.91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覆足踝者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6403.91.10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</w:p>
        </w:tc>
      </w:tr>
      <w:tr w:rsidR="00E02DBC" w:rsidRPr="00007556">
        <w:tc>
          <w:tcPr>
            <w:tcW w:w="1182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6403.91.10.00-9.E</w:t>
            </w:r>
          </w:p>
        </w:tc>
        <w:tc>
          <w:tcPr>
            <w:tcW w:w="3818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鞋底或鞋臺以木製，而鞋面以皮製之鞋靴，無中底或保護用金屬鞋頭者</w:t>
            </w:r>
          </w:p>
        </w:tc>
      </w:tr>
      <w:tr w:rsidR="00E02DBC" w:rsidRPr="00007556">
        <w:tc>
          <w:tcPr>
            <w:tcW w:w="1182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6403.91.90.00-2.E</w:t>
            </w:r>
          </w:p>
        </w:tc>
        <w:tc>
          <w:tcPr>
            <w:tcW w:w="3818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鞋面以皮製而外底以橡膠、塑膠或組合皮製之覆足踝鞋靴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6403.99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</w:t>
            </w:r>
          </w:p>
        </w:tc>
      </w:tr>
      <w:tr w:rsidR="00E02DBC" w:rsidRPr="00007556">
        <w:tc>
          <w:tcPr>
            <w:tcW w:w="1182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6403.99.90.18-4.E</w:t>
            </w:r>
          </w:p>
        </w:tc>
        <w:tc>
          <w:tcPr>
            <w:tcW w:w="3818" w:type="pct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工作鞋，鞋面以皮製而外底以橡膠、塑膠或組合皮製者</w:t>
            </w:r>
          </w:p>
        </w:tc>
      </w:tr>
    </w:tbl>
    <w:p w:rsidR="00E02DBC" w:rsidRPr="000C4604" w:rsidRDefault="00E02DBC" w:rsidP="000C4604">
      <w:pPr>
        <w:adjustRightInd w:val="0"/>
        <w:snapToGrid w:val="0"/>
        <w:spacing w:line="240" w:lineRule="auto"/>
        <w:ind w:left="0" w:right="0"/>
        <w:jc w:val="left"/>
        <w:rPr>
          <w:rFonts w:ascii="標楷體" w:eastAsia="標楷體" w:hAnsi="標楷體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8388"/>
      </w:tblGrid>
      <w:tr w:rsidR="00E02DBC" w:rsidRPr="00007556">
        <w:trPr>
          <w:trHeight w:val="225"/>
        </w:trPr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kern w:val="0"/>
              </w:rPr>
            </w:pPr>
            <w:r w:rsidRPr="00007556">
              <w:rPr>
                <w:rFonts w:ascii="標楷體" w:eastAsia="標楷體" w:hAnsi="標楷體" w:cs="標楷體"/>
                <w:kern w:val="0"/>
              </w:rPr>
              <w:t>6404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  <w:kern w:val="0"/>
              </w:rPr>
              <w:t>鞋靴，外底以橡膠、塑膠、皮或組合皮製，而</w:t>
            </w:r>
            <w:r w:rsidRPr="00007556">
              <w:rPr>
                <w:rFonts w:ascii="標楷體" w:eastAsia="標楷體" w:hAnsi="標楷體" w:cs="標楷體" w:hint="eastAsia"/>
                <w:color w:val="FF0000"/>
                <w:kern w:val="0"/>
              </w:rPr>
              <w:t>鞋面以紡織材料製</w:t>
            </w:r>
            <w:r w:rsidRPr="00007556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0C4604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</w:rPr>
            </w:pPr>
            <w:r w:rsidRPr="00007556">
              <w:rPr>
                <w:rFonts w:ascii="標楷體" w:eastAsia="標楷體" w:hAnsi="標楷體" w:cs="標楷體"/>
                <w:kern w:val="0"/>
              </w:rPr>
              <w:t>6404.19</w:t>
            </w:r>
            <w:r w:rsidRPr="0000755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：</w:t>
            </w:r>
            <w:r w:rsidRPr="00007556">
              <w:rPr>
                <w:rFonts w:ascii="標楷體" w:eastAsia="標楷體" w:hAnsi="標楷體" w:cs="標楷體" w:hint="eastAsia"/>
                <w:kern w:val="0"/>
              </w:rPr>
              <w:t>其他</w:t>
            </w:r>
          </w:p>
        </w:tc>
      </w:tr>
      <w:tr w:rsidR="00E02DBC" w:rsidRPr="00007556">
        <w:tc>
          <w:tcPr>
            <w:tcW w:w="5000" w:type="pct"/>
            <w:gridSpan w:val="2"/>
            <w:vAlign w:val="center"/>
          </w:tcPr>
          <w:p w:rsidR="00E02DBC" w:rsidRPr="00007556" w:rsidRDefault="00E02DBC" w:rsidP="00D47DD4">
            <w:pPr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kern w:val="0"/>
              </w:rPr>
            </w:pPr>
            <w:r w:rsidRPr="00007556">
              <w:rPr>
                <w:rFonts w:ascii="標楷體" w:eastAsia="標楷體" w:hAnsi="標楷體" w:cs="標楷體"/>
                <w:kern w:val="0"/>
              </w:rPr>
              <w:t>6404.19.00</w:t>
            </w:r>
            <w:r w:rsidRPr="0000755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007556">
              <w:rPr>
                <w:rFonts w:ascii="標楷體" w:eastAsia="標楷體" w:hAnsi="標楷體" w:cs="標楷體" w:hint="eastAsia"/>
              </w:rPr>
              <w:t>其他外底以橡膠或塑膠製，而鞋面以紡織材料製之鞋靴</w:t>
            </w:r>
          </w:p>
        </w:tc>
      </w:tr>
      <w:tr w:rsidR="00E02DBC" w:rsidRPr="00007556" w:rsidTr="00AD5215">
        <w:tc>
          <w:tcPr>
            <w:tcW w:w="1108" w:type="pct"/>
            <w:vAlign w:val="center"/>
          </w:tcPr>
          <w:p w:rsidR="00E02DBC" w:rsidRPr="00007556" w:rsidRDefault="00E02DBC" w:rsidP="00D47DD4">
            <w:pPr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</w:rPr>
            </w:pPr>
            <w:r w:rsidRPr="00007556">
              <w:rPr>
                <w:rFonts w:ascii="標楷體" w:eastAsia="標楷體" w:hAnsi="標楷體" w:cs="標楷體"/>
                <w:kern w:val="0"/>
              </w:rPr>
              <w:t>6404.19.00.50-8.E</w:t>
            </w:r>
          </w:p>
        </w:tc>
        <w:tc>
          <w:tcPr>
            <w:tcW w:w="3892" w:type="pct"/>
            <w:vAlign w:val="center"/>
          </w:tcPr>
          <w:p w:rsidR="00E02DBC" w:rsidRPr="00007556" w:rsidRDefault="00E02DBC" w:rsidP="00D47DD4">
            <w:pPr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</w:rPr>
            </w:pPr>
            <w:r w:rsidRPr="00007556">
              <w:rPr>
                <w:rFonts w:ascii="標楷體" w:eastAsia="標楷體" w:hAnsi="標楷體" w:cs="標楷體" w:hint="eastAsia"/>
                <w:kern w:val="0"/>
              </w:rPr>
              <w:t>工作鞋，外底以橡膠或塑膠製而鞋面以紡織材料製者</w:t>
            </w:r>
          </w:p>
        </w:tc>
      </w:tr>
      <w:tr w:rsidR="00E02DBC" w:rsidRPr="00007556" w:rsidTr="00AD5215">
        <w:tc>
          <w:tcPr>
            <w:tcW w:w="1108" w:type="pct"/>
            <w:vAlign w:val="center"/>
          </w:tcPr>
          <w:p w:rsidR="00E02DBC" w:rsidRPr="00007556" w:rsidRDefault="00E02DBC" w:rsidP="00D47DD4">
            <w:pPr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kern w:val="0"/>
              </w:rPr>
            </w:pPr>
            <w:r w:rsidRPr="00007556">
              <w:rPr>
                <w:rFonts w:ascii="標楷體" w:eastAsia="標楷體" w:hAnsi="標楷體" w:cs="標楷體"/>
                <w:kern w:val="0"/>
              </w:rPr>
              <w:t>6404.19.00.90-0.E</w:t>
            </w:r>
          </w:p>
        </w:tc>
        <w:tc>
          <w:tcPr>
            <w:tcW w:w="3892" w:type="pct"/>
            <w:vAlign w:val="center"/>
          </w:tcPr>
          <w:p w:rsidR="00E02DBC" w:rsidRPr="00007556" w:rsidRDefault="00E02DBC" w:rsidP="00D47DD4">
            <w:pPr>
              <w:snapToGrid w:val="0"/>
              <w:spacing w:line="240" w:lineRule="auto"/>
              <w:ind w:left="0" w:right="0"/>
              <w:jc w:val="both"/>
              <w:rPr>
                <w:rFonts w:ascii="標楷體" w:eastAsia="標楷體" w:hAnsi="標楷體"/>
                <w:kern w:val="0"/>
              </w:rPr>
            </w:pPr>
            <w:r w:rsidRPr="00007556">
              <w:rPr>
                <w:rFonts w:ascii="標楷體" w:eastAsia="標楷體" w:hAnsi="標楷體" w:cs="標楷體" w:hint="eastAsia"/>
              </w:rPr>
              <w:t>其他鞋類，外底以橡膠或塑膠製而鞋面以紡織材料製者</w:t>
            </w:r>
          </w:p>
        </w:tc>
      </w:tr>
    </w:tbl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  <w:r w:rsidRPr="00333B15">
        <w:rPr>
          <w:sz w:val="36"/>
          <w:szCs w:val="36"/>
        </w:rPr>
        <w:t>CNS 20344</w:t>
      </w:r>
      <w:r w:rsidRPr="00333B15">
        <w:rPr>
          <w:rFonts w:cs="新細明體" w:hint="eastAsia"/>
          <w:sz w:val="36"/>
          <w:szCs w:val="36"/>
        </w:rPr>
        <w:t>：</w:t>
      </w:r>
      <w:r w:rsidRPr="00333B15">
        <w:rPr>
          <w:sz w:val="36"/>
          <w:szCs w:val="36"/>
        </w:rPr>
        <w:t xml:space="preserve">104 </w:t>
      </w:r>
      <w:r w:rsidRPr="005873A0">
        <w:rPr>
          <w:rFonts w:ascii="標楷體" w:eastAsia="標楷體" w:hAnsi="標楷體" w:cs="標楷體" w:hint="eastAsia"/>
          <w:sz w:val="36"/>
          <w:szCs w:val="36"/>
        </w:rPr>
        <w:t>圖</w:t>
      </w:r>
      <w:r w:rsidRPr="00333B15">
        <w:rPr>
          <w:sz w:val="36"/>
          <w:szCs w:val="36"/>
        </w:rPr>
        <w:t>2</w:t>
      </w: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rFonts w:ascii="Arial" w:hAnsi="Arial" w:cs="Arial"/>
          <w:color w:val="000000"/>
          <w:shd w:val="clear" w:color="auto" w:fill="FFFFFF"/>
        </w:rPr>
      </w:pPr>
      <w:r w:rsidRPr="009408D0">
        <w:rPr>
          <w:rFonts w:ascii="Arial" w:hAnsi="Arial" w:cs="Arial"/>
          <w:color w:val="00000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41.75pt">
            <v:imagedata r:id="rId6" o:title=""/>
          </v:shape>
        </w:pict>
      </w: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rFonts w:ascii="Arial" w:hAnsi="Arial" w:cs="Arial"/>
          <w:color w:val="000000"/>
          <w:shd w:val="clear" w:color="auto" w:fill="FFFFFF"/>
        </w:rPr>
      </w:pPr>
      <w:r w:rsidRPr="009408D0">
        <w:rPr>
          <w:rFonts w:ascii="Arial" w:hAnsi="Arial" w:cs="Arial"/>
          <w:color w:val="000000"/>
          <w:shd w:val="clear" w:color="auto" w:fill="FFFFFF"/>
        </w:rPr>
        <w:pict>
          <v:shape id="_x0000_i1026" type="#_x0000_t75" style="width:414pt;height:39pt">
            <v:imagedata r:id="rId7" o:title=""/>
          </v:shape>
        </w:pict>
      </w: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rFonts w:ascii="Arial" w:hAnsi="Arial" w:cs="Arial"/>
          <w:color w:val="000000"/>
          <w:shd w:val="clear" w:color="auto" w:fill="FFFFFF"/>
        </w:rPr>
      </w:pPr>
      <w:r w:rsidRPr="009408D0">
        <w:rPr>
          <w:rFonts w:ascii="Arial" w:hAnsi="Arial" w:cs="Arial"/>
          <w:color w:val="000000"/>
          <w:shd w:val="clear" w:color="auto" w:fill="FFFFFF"/>
        </w:rPr>
        <w:pict>
          <v:shape id="_x0000_i1027" type="#_x0000_t75" style="width:369.75pt;height:130.5pt">
            <v:imagedata r:id="rId8" o:title=""/>
          </v:shape>
        </w:pict>
      </w:r>
    </w:p>
    <w:p w:rsidR="00E02DBC" w:rsidRPr="00333B15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  <w:r w:rsidRPr="009408D0">
        <w:rPr>
          <w:rFonts w:ascii="Arial" w:hAnsi="Arial" w:cs="Arial"/>
          <w:color w:val="000000"/>
          <w:shd w:val="clear" w:color="auto" w:fill="FFFFFF"/>
        </w:rPr>
        <w:pict>
          <v:shape id="_x0000_i1028" type="#_x0000_t75" style="width:425.25pt;height:41.25pt">
            <v:imagedata r:id="rId9" o:title=""/>
          </v:shape>
        </w:pic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  <w:rPr>
          <w:rFonts w:ascii="Arial" w:hAnsi="Arial" w:cs="Arial"/>
          <w:color w:val="000000"/>
          <w:shd w:val="clear" w:color="auto" w:fill="FFFFFF"/>
        </w:rPr>
      </w:pPr>
      <w:r w:rsidRPr="009408D0">
        <w:rPr>
          <w:rFonts w:ascii="Arial" w:hAnsi="Arial" w:cs="Arial"/>
          <w:color w:val="000000"/>
          <w:shd w:val="clear" w:color="auto" w:fill="FFFFFF"/>
        </w:rPr>
        <w:pict>
          <v:shape id="_x0000_i1029" type="#_x0000_t75" style="width:364.5pt;height:129pt">
            <v:imagedata r:id="rId10" o:title=""/>
          </v:shape>
        </w:pic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  <w:rPr>
          <w:rFonts w:ascii="Arial" w:hAnsi="Arial" w:cs="Arial"/>
          <w:color w:val="000000"/>
          <w:shd w:val="clear" w:color="auto" w:fill="FFFFFF"/>
        </w:rPr>
      </w:pPr>
      <w:r w:rsidRPr="009408D0">
        <w:rPr>
          <w:rFonts w:ascii="Arial" w:hAnsi="Arial" w:cs="Arial"/>
          <w:color w:val="000000"/>
          <w:shd w:val="clear" w:color="auto" w:fill="FFFFFF"/>
        </w:rPr>
        <w:pict>
          <v:shape id="_x0000_i1030" type="#_x0000_t75" style="width:411.75pt;height:42.75pt">
            <v:imagedata r:id="rId11" o:title=""/>
          </v:shape>
        </w:pic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  <w:r>
        <w:pict>
          <v:shape id="_x0000_i1031" type="#_x0000_t75" style="width:186pt;height:131.25pt">
            <v:imagedata r:id="rId12" o:title=""/>
          </v:shape>
        </w:pict>
      </w:r>
    </w:p>
    <w:p w:rsidR="00E02DBC" w:rsidRPr="005873A0" w:rsidRDefault="00E02DBC" w:rsidP="00333B15">
      <w:pPr>
        <w:snapToGrid w:val="0"/>
        <w:spacing w:line="240" w:lineRule="auto"/>
        <w:ind w:left="902" w:right="0" w:hanging="902"/>
        <w:jc w:val="left"/>
        <w:rPr>
          <w:sz w:val="16"/>
          <w:szCs w:val="1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  <w:r w:rsidRPr="009408D0">
        <w:rPr>
          <w:sz w:val="36"/>
          <w:szCs w:val="36"/>
        </w:rPr>
        <w:pict>
          <v:shape id="_x0000_i1032" type="#_x0000_t75" style="width:345.75pt;height:24pt">
            <v:imagedata r:id="rId13" o:title=""/>
          </v:shape>
        </w:pict>
      </w: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Pr="00333B15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  <w:r w:rsidRPr="00333B15">
        <w:rPr>
          <w:sz w:val="36"/>
          <w:szCs w:val="36"/>
        </w:rPr>
        <w:t>CNS 20345</w:t>
      </w:r>
      <w:r>
        <w:rPr>
          <w:sz w:val="36"/>
          <w:szCs w:val="36"/>
        </w:rPr>
        <w:t xml:space="preserve"> </w:t>
      </w:r>
      <w:r w:rsidRPr="00333B15">
        <w:rPr>
          <w:sz w:val="36"/>
          <w:szCs w:val="36"/>
        </w:rPr>
        <w:t>/</w:t>
      </w:r>
      <w:r>
        <w:rPr>
          <w:sz w:val="36"/>
          <w:szCs w:val="36"/>
        </w:rPr>
        <w:t xml:space="preserve"> </w:t>
      </w:r>
      <w:r w:rsidRPr="00333B15">
        <w:rPr>
          <w:sz w:val="36"/>
          <w:szCs w:val="36"/>
        </w:rPr>
        <w:t>20346</w:t>
      </w:r>
      <w:r w:rsidRPr="00333B15">
        <w:rPr>
          <w:rFonts w:cs="新細明體" w:hint="eastAsia"/>
          <w:sz w:val="36"/>
          <w:szCs w:val="36"/>
        </w:rPr>
        <w:t>：</w:t>
      </w:r>
      <w:r w:rsidRPr="00333B15">
        <w:rPr>
          <w:sz w:val="36"/>
          <w:szCs w:val="36"/>
        </w:rPr>
        <w:t xml:space="preserve">105 </w:t>
      </w:r>
      <w:r w:rsidRPr="003B7BFA">
        <w:rPr>
          <w:rFonts w:ascii="標楷體" w:eastAsia="標楷體" w:hAnsi="標楷體" w:cs="標楷體" w:hint="eastAsia"/>
          <w:sz w:val="36"/>
          <w:szCs w:val="36"/>
        </w:rPr>
        <w:t>圖</w:t>
      </w:r>
      <w:r w:rsidRPr="00333B15">
        <w:rPr>
          <w:sz w:val="36"/>
          <w:szCs w:val="36"/>
        </w:rPr>
        <w:t>3</w: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  <w:r>
        <w:rPr>
          <w:noProof/>
        </w:rPr>
        <w:pict>
          <v:shape id="圖片 2" o:spid="_x0000_i1033" type="#_x0000_t75" style="width:404.25pt;height:414.75pt;visibility:visible">
            <v:imagedata r:id="rId14" o:title=""/>
          </v:shape>
        </w:pict>
      </w: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</w:p>
    <w:p w:rsidR="00E02DBC" w:rsidRPr="00333B15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  <w:r w:rsidRPr="00333B15">
        <w:rPr>
          <w:sz w:val="36"/>
          <w:szCs w:val="36"/>
        </w:rPr>
        <w:t>CNS 20345/20346</w:t>
      </w:r>
      <w:r w:rsidRPr="00333B15">
        <w:rPr>
          <w:rFonts w:cs="新細明體" w:hint="eastAsia"/>
          <w:sz w:val="36"/>
          <w:szCs w:val="36"/>
        </w:rPr>
        <w:t>：</w:t>
      </w:r>
      <w:r w:rsidRPr="00333B15">
        <w:rPr>
          <w:sz w:val="36"/>
          <w:szCs w:val="36"/>
        </w:rPr>
        <w:t xml:space="preserve">105 </w:t>
      </w:r>
      <w:r w:rsidRPr="005873A0">
        <w:rPr>
          <w:rFonts w:ascii="標楷體" w:eastAsia="標楷體" w:hAnsi="標楷體" w:cs="標楷體" w:hint="eastAsia"/>
          <w:sz w:val="36"/>
          <w:szCs w:val="36"/>
        </w:rPr>
        <w:t>表</w:t>
      </w:r>
      <w:r w:rsidRPr="00333B15">
        <w:rPr>
          <w:sz w:val="36"/>
          <w:szCs w:val="36"/>
        </w:rPr>
        <w:t>2</w: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  <w:r>
        <w:rPr>
          <w:noProof/>
        </w:rPr>
        <w:pict>
          <v:shape id="圖片 3" o:spid="_x0000_i1034" type="#_x0000_t75" style="width:410.25pt;height:591pt;visibility:visible">
            <v:imagedata r:id="rId15" o:title=""/>
          </v:shape>
        </w:pic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  <w:r>
        <w:rPr>
          <w:noProof/>
        </w:rPr>
        <w:pict>
          <v:shape id="圖片 4" o:spid="_x0000_i1035" type="#_x0000_t75" style="width:405pt;height:647.25pt;visibility:visible">
            <v:imagedata r:id="rId16" o:title=""/>
          </v:shape>
        </w:pic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</w:p>
    <w:p w:rsidR="00E02DBC" w:rsidRPr="00333B15" w:rsidRDefault="00E02DBC" w:rsidP="006B4B92">
      <w:pPr>
        <w:widowControl/>
        <w:jc w:val="both"/>
        <w:rPr>
          <w:sz w:val="36"/>
          <w:szCs w:val="36"/>
        </w:rPr>
      </w:pPr>
      <w:r>
        <w:rPr>
          <w:sz w:val="36"/>
          <w:szCs w:val="36"/>
        </w:rPr>
        <w:br w:type="page"/>
      </w:r>
      <w:r w:rsidRPr="00333B15">
        <w:rPr>
          <w:sz w:val="36"/>
          <w:szCs w:val="36"/>
        </w:rPr>
        <w:t>CNS 20345/20346</w:t>
      </w:r>
      <w:r w:rsidRPr="00333B15">
        <w:rPr>
          <w:rFonts w:cs="新細明體" w:hint="eastAsia"/>
          <w:sz w:val="36"/>
          <w:szCs w:val="36"/>
        </w:rPr>
        <w:t>：</w:t>
      </w:r>
      <w:r w:rsidRPr="00333B15">
        <w:rPr>
          <w:sz w:val="36"/>
          <w:szCs w:val="36"/>
        </w:rPr>
        <w:t xml:space="preserve">105 </w:t>
      </w:r>
      <w:r w:rsidRPr="003B7BFA">
        <w:rPr>
          <w:rFonts w:ascii="標楷體" w:eastAsia="標楷體" w:hAnsi="標楷體" w:cs="標楷體" w:hint="eastAsia"/>
          <w:sz w:val="36"/>
          <w:szCs w:val="36"/>
        </w:rPr>
        <w:t>表</w:t>
      </w:r>
      <w:r w:rsidRPr="00333B15">
        <w:rPr>
          <w:sz w:val="36"/>
          <w:szCs w:val="36"/>
        </w:rPr>
        <w:t>18</w: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  <w:r>
        <w:rPr>
          <w:noProof/>
        </w:rPr>
        <w:pict>
          <v:shape id="圖片 5" o:spid="_x0000_i1036" type="#_x0000_t75" style="width:387.75pt;height:312pt;visibility:visible">
            <v:imagedata r:id="rId17" o:title=""/>
          </v:shape>
        </w:pict>
      </w:r>
    </w:p>
    <w:p w:rsidR="00E02DBC" w:rsidRPr="005873A0" w:rsidRDefault="00E02DBC" w:rsidP="005873A0">
      <w:pPr>
        <w:snapToGrid w:val="0"/>
        <w:spacing w:line="240" w:lineRule="auto"/>
        <w:ind w:left="902" w:right="0" w:hanging="902"/>
        <w:jc w:val="left"/>
        <w:rPr>
          <w:sz w:val="16"/>
          <w:szCs w:val="16"/>
        </w:rPr>
      </w:pPr>
    </w:p>
    <w:p w:rsidR="00E02DBC" w:rsidRPr="00333B15" w:rsidRDefault="00E02DBC" w:rsidP="00333B15">
      <w:pPr>
        <w:snapToGrid w:val="0"/>
        <w:spacing w:line="240" w:lineRule="auto"/>
        <w:ind w:left="902" w:right="0" w:hanging="902"/>
        <w:jc w:val="left"/>
        <w:rPr>
          <w:sz w:val="36"/>
          <w:szCs w:val="36"/>
        </w:rPr>
      </w:pPr>
      <w:r w:rsidRPr="00333B15">
        <w:rPr>
          <w:sz w:val="36"/>
          <w:szCs w:val="36"/>
        </w:rPr>
        <w:t>CNS 20345/20346</w:t>
      </w:r>
      <w:r w:rsidRPr="00333B15">
        <w:rPr>
          <w:rFonts w:cs="新細明體" w:hint="eastAsia"/>
          <w:sz w:val="36"/>
          <w:szCs w:val="36"/>
        </w:rPr>
        <w:t>：</w:t>
      </w:r>
      <w:r w:rsidRPr="00333B15">
        <w:rPr>
          <w:sz w:val="36"/>
          <w:szCs w:val="36"/>
        </w:rPr>
        <w:t xml:space="preserve">105 </w:t>
      </w:r>
      <w:r w:rsidRPr="005873A0">
        <w:rPr>
          <w:rFonts w:ascii="標楷體" w:eastAsia="標楷體" w:hAnsi="標楷體" w:cs="標楷體" w:hint="eastAsia"/>
          <w:sz w:val="36"/>
          <w:szCs w:val="36"/>
        </w:rPr>
        <w:t>表</w:t>
      </w:r>
      <w:r w:rsidRPr="00333B15">
        <w:rPr>
          <w:sz w:val="36"/>
          <w:szCs w:val="36"/>
        </w:rPr>
        <w:t>20</w:t>
      </w:r>
    </w:p>
    <w:p w:rsidR="00E02DBC" w:rsidRDefault="00E02DBC" w:rsidP="00DB6EE1">
      <w:pPr>
        <w:snapToGrid w:val="0"/>
        <w:spacing w:line="240" w:lineRule="auto"/>
        <w:ind w:left="902" w:hanging="902"/>
        <w:jc w:val="left"/>
      </w:pPr>
      <w:r>
        <w:rPr>
          <w:noProof/>
        </w:rPr>
        <w:pict>
          <v:shape id="圖片 6" o:spid="_x0000_i1037" type="#_x0000_t75" style="width:383.25pt;height:363.75pt;visibility:visible">
            <v:imagedata r:id="rId18" o:title=""/>
          </v:shape>
        </w:pict>
      </w:r>
    </w:p>
    <w:sectPr w:rsidR="00E02DBC" w:rsidSect="003D48C1">
      <w:pgSz w:w="11906" w:h="16838"/>
      <w:pgMar w:top="719" w:right="746" w:bottom="851" w:left="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BC" w:rsidRDefault="00E02DBC" w:rsidP="00DB6EE1">
      <w:pPr>
        <w:spacing w:line="240" w:lineRule="auto"/>
      </w:pPr>
      <w:r>
        <w:separator/>
      </w:r>
    </w:p>
  </w:endnote>
  <w:endnote w:type="continuationSeparator" w:id="0">
    <w:p w:rsidR="00E02DBC" w:rsidRDefault="00E02DBC" w:rsidP="00DB6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BC" w:rsidRDefault="00E02DBC" w:rsidP="00DB6EE1">
      <w:pPr>
        <w:spacing w:line="240" w:lineRule="auto"/>
      </w:pPr>
      <w:r>
        <w:separator/>
      </w:r>
    </w:p>
  </w:footnote>
  <w:footnote w:type="continuationSeparator" w:id="0">
    <w:p w:rsidR="00E02DBC" w:rsidRDefault="00E02DBC" w:rsidP="00DB6E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EE1"/>
    <w:rsid w:val="00007556"/>
    <w:rsid w:val="00020A1C"/>
    <w:rsid w:val="00054C32"/>
    <w:rsid w:val="000B0AFF"/>
    <w:rsid w:val="000C4604"/>
    <w:rsid w:val="00115D6B"/>
    <w:rsid w:val="00124D3C"/>
    <w:rsid w:val="001434A4"/>
    <w:rsid w:val="001D6E62"/>
    <w:rsid w:val="001F64D1"/>
    <w:rsid w:val="00247FD1"/>
    <w:rsid w:val="002658FB"/>
    <w:rsid w:val="002C52F6"/>
    <w:rsid w:val="002F14C2"/>
    <w:rsid w:val="0033258F"/>
    <w:rsid w:val="00333B15"/>
    <w:rsid w:val="00356FB5"/>
    <w:rsid w:val="003813B2"/>
    <w:rsid w:val="003B4B74"/>
    <w:rsid w:val="003B7BFA"/>
    <w:rsid w:val="003D48C1"/>
    <w:rsid w:val="003E38FA"/>
    <w:rsid w:val="003E70AF"/>
    <w:rsid w:val="0042373B"/>
    <w:rsid w:val="00484AB3"/>
    <w:rsid w:val="005508B0"/>
    <w:rsid w:val="00577EF9"/>
    <w:rsid w:val="005873A0"/>
    <w:rsid w:val="00631B76"/>
    <w:rsid w:val="00690C3E"/>
    <w:rsid w:val="006B4B92"/>
    <w:rsid w:val="006B4F52"/>
    <w:rsid w:val="007501EC"/>
    <w:rsid w:val="0079560F"/>
    <w:rsid w:val="007C1E7C"/>
    <w:rsid w:val="007F2C00"/>
    <w:rsid w:val="0081295E"/>
    <w:rsid w:val="00861275"/>
    <w:rsid w:val="00866528"/>
    <w:rsid w:val="008A6BC7"/>
    <w:rsid w:val="008B1B1D"/>
    <w:rsid w:val="008F0F34"/>
    <w:rsid w:val="00926A5B"/>
    <w:rsid w:val="009408D0"/>
    <w:rsid w:val="0095005C"/>
    <w:rsid w:val="00993138"/>
    <w:rsid w:val="00995F8F"/>
    <w:rsid w:val="009A64C0"/>
    <w:rsid w:val="00A25945"/>
    <w:rsid w:val="00A85F48"/>
    <w:rsid w:val="00AD5215"/>
    <w:rsid w:val="00B27CF8"/>
    <w:rsid w:val="00B64554"/>
    <w:rsid w:val="00BE7595"/>
    <w:rsid w:val="00C055C3"/>
    <w:rsid w:val="00C575CE"/>
    <w:rsid w:val="00C62AF8"/>
    <w:rsid w:val="00D13A66"/>
    <w:rsid w:val="00D35F03"/>
    <w:rsid w:val="00D47DD4"/>
    <w:rsid w:val="00D97B65"/>
    <w:rsid w:val="00DB6EE1"/>
    <w:rsid w:val="00E02DBC"/>
    <w:rsid w:val="00E55AFB"/>
    <w:rsid w:val="00EF3FF1"/>
    <w:rsid w:val="00F07974"/>
    <w:rsid w:val="00F95314"/>
    <w:rsid w:val="00FA1EEA"/>
    <w:rsid w:val="00FA2CDE"/>
    <w:rsid w:val="00F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F6"/>
    <w:pPr>
      <w:widowControl w:val="0"/>
      <w:spacing w:line="480" w:lineRule="atLeast"/>
      <w:ind w:left="357" w:right="357"/>
      <w:jc w:val="center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E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B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EE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6EE1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EE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228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 20344：104 圖2</dc:title>
  <dc:subject/>
  <dc:creator>0290</dc:creator>
  <cp:keywords/>
  <dc:description/>
  <cp:lastModifiedBy>User</cp:lastModifiedBy>
  <cp:revision>12</cp:revision>
  <dcterms:created xsi:type="dcterms:W3CDTF">2017-07-20T03:04:00Z</dcterms:created>
  <dcterms:modified xsi:type="dcterms:W3CDTF">2022-06-13T01:23:00Z</dcterms:modified>
</cp:coreProperties>
</file>